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rPr>
          <w:rFonts w:ascii="Tahoma" w:hAnsi="Tahoma" w:eastAsia="Tahoma" w:cs="Tahoma"/>
          <w:sz w:val="24"/>
          <w:szCs w:val="24"/>
        </w:rPr>
      </w:pPr>
      <w:r>
        <w:rPr>
          <w:rFonts w:hint="default" w:ascii="Tahoma" w:hAnsi="Tahoma" w:eastAsia="Tahoma" w:cs="Tahoma"/>
          <w:i w:val="0"/>
          <w:caps w:val="0"/>
          <w:color w:val="333333"/>
          <w:spacing w:val="0"/>
          <w:sz w:val="24"/>
          <w:szCs w:val="24"/>
          <w:shd w:val="clear" w:fill="FFFFFF"/>
        </w:rPr>
        <w:t>交通事故和解协议书1</w:t>
      </w:r>
    </w:p>
    <w:p>
      <w:pPr>
        <w:keepNext w:val="0"/>
        <w:keepLines w:val="0"/>
        <w:widowControl/>
        <w:suppressLineNumbers w:val="0"/>
        <w:spacing w:before="0" w:beforeAutospacing="0" w:after="0" w:afterAutospacing="0"/>
        <w:ind w:left="0" w:right="0"/>
        <w:jc w:val="left"/>
      </w:pP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begin"/>
      </w:r>
      <w:r>
        <w:rPr>
          <w:rFonts w:hint="default" w:ascii="Verdana" w:hAnsi="Verdana" w:eastAsia="宋体" w:cs="Verdana"/>
          <w:b w:val="0"/>
          <w:i w:val="0"/>
          <w:caps w:val="0"/>
          <w:color w:val="333333"/>
          <w:spacing w:val="0"/>
          <w:kern w:val="0"/>
          <w:sz w:val="24"/>
          <w:szCs w:val="24"/>
          <w:u w:val="none"/>
          <w:shd w:val="clear" w:fill="FFFFFF"/>
          <w:lang w:val="en-US" w:eastAsia="zh-CN" w:bidi="ar"/>
        </w:rPr>
        <w:instrText xml:space="preserve"> HYPERLINK "http://m.64365.com/contract/javascript:void(0);" </w:instrText>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separate"/>
      </w:r>
      <w:r>
        <w:rPr>
          <w:rFonts w:hint="default" w:ascii="Verdana" w:hAnsi="Verdana" w:eastAsia="宋体" w:cs="Verdana"/>
          <w:b w:val="0"/>
          <w:i w:val="0"/>
          <w:caps w:val="0"/>
          <w:color w:val="333333"/>
          <w:spacing w:val="0"/>
          <w:kern w:val="0"/>
          <w:sz w:val="24"/>
          <w:szCs w:val="24"/>
          <w:u w:val="none"/>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rPr>
          <w:sz w:val="29"/>
          <w:szCs w:val="29"/>
        </w:rPr>
      </w:pPr>
      <w:r>
        <w:rPr>
          <w:rFonts w:hint="eastAsia"/>
          <w:color w:val="ACACAC"/>
          <w:sz w:val="21"/>
          <w:szCs w:val="21"/>
          <w:lang w:val="en-US" w:eastAsia="zh-CN"/>
        </w:rPr>
        <w:t xml:space="preserve"> </w:t>
      </w:r>
      <w:r>
        <w:rPr>
          <w:sz w:val="29"/>
          <w:szCs w:val="29"/>
        </w:rPr>
        <w:t>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 xml:space="preserve"> 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70" w:firstLineChars="300"/>
      </w:pPr>
      <w:r>
        <w:rPr>
          <w:sz w:val="29"/>
          <w:szCs w:val="29"/>
        </w:rPr>
        <w:t>事故经过：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rFonts w:hint="eastAsia"/>
          <w:sz w:val="29"/>
          <w:szCs w:val="29"/>
          <w:lang w:val="en-US" w:eastAsia="zh-CN"/>
        </w:rPr>
        <w:t xml:space="preserve"> </w:t>
      </w:r>
      <w:bookmarkStart w:id="0" w:name="_GoBack"/>
      <w:bookmarkEnd w:id="0"/>
      <w:r>
        <w:rPr>
          <w:sz w:val="29"/>
          <w:szCs w:val="29"/>
        </w:rPr>
        <w:t>_____ 年_____月_____日_____时许，____驾驶黑____号“江淮”牌中型普通货车在202省道由北向南行驶至老依兰桥处时因超载并未确保安全车速行驶导致侧翻。造成车内乘坐的被害人____受伤经医院抢救无效死亡及车辆损坏的重大道路交通事故。以上事实有延吉市公安局交通警察大队出具的延公交认字[2]第____号《道路交通事故认定书》予以证实，该事故认定书认定黄宪南负事故全部责任，被害人 ____无过错行为。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现甲、乙双方经过充分协商，达成如下和解协议：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1、甲方在本协议签订当日一次性先赔偿乙方各项经济损失100000元整(大写壹拾万元整)，由甲方转账至乙方指定账户(开户行：____，户名：_____，账号：___________)。余款_____万元由甲方在5年内还清，每年支付乙方_____元，于每年的4月20日前一次性支付给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2、本协议签订并全面履行之后，乙方认可甲方已赔偿受害者全部经济损失，甲、乙双方再无其他任何纠纷，乙方保证不得就本次交通事故再次向甲方主张任何权利。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3、乙方在收到上述款项后，出具收款收据给甲方或其代理人。对于甲方在此次事故所造成的伤害，乙方在收到上述款项后方同意出具谅解书给甲方。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4、甲方在未全部清偿上述款项前，不得转移财产，规避执行，否则乙方有权要求法院强制执行，并追究甲方的刑事责任。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5、违约责任：本协议签订之后，双方必须按协议履行，如违约，违约方须向守约方支付违约金100000元(大写壹拾万元)。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6、本协议一式叁份，甲、乙双方各执一份，人民法院存档一份，具有同等法律效力。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 xml:space="preserve">甲方：       </w:t>
      </w:r>
      <w:r>
        <w:rPr>
          <w:rFonts w:hint="eastAsia"/>
          <w:sz w:val="29"/>
          <w:szCs w:val="29"/>
          <w:lang w:val="en-US" w:eastAsia="zh-CN"/>
        </w:rPr>
        <w:t xml:space="preserve">              </w:t>
      </w:r>
      <w:r>
        <w:rPr>
          <w:sz w:val="29"/>
          <w:szCs w:val="29"/>
        </w:rPr>
        <w:t>乙方：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pPr>
      <w:r>
        <w:rPr>
          <w:sz w:val="29"/>
          <w:szCs w:val="29"/>
        </w:rPr>
        <w:t xml:space="preserve">年 月 日     </w:t>
      </w:r>
      <w:r>
        <w:rPr>
          <w:rFonts w:hint="eastAsia"/>
          <w:sz w:val="29"/>
          <w:szCs w:val="29"/>
          <w:lang w:val="en-US" w:eastAsia="zh-CN"/>
        </w:rPr>
        <w:t xml:space="preserve">             </w:t>
      </w:r>
      <w:r>
        <w:rPr>
          <w:sz w:val="29"/>
          <w:szCs w:val="29"/>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366A3"/>
    <w:rsid w:val="3D1E2597"/>
    <w:rsid w:val="5F83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2018-02-01T07:05:00Z</dcterms:created>
  <dc:creator>张先森</dc:creator>
  <cp:lastModifiedBy>张先森</cp:lastModifiedBy>
  <dcterms:modified xsi:type="dcterms:W3CDTF">2018-04-10T07:10:06Z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