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变更强制措施申请书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申请人：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律师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申请事项：申请对犯罪嫌疑XXX变更强制措施。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事实和理由：</w:t>
      </w:r>
    </w:p>
    <w:p>
      <w:pPr>
        <w:spacing w:line="360" w:lineRule="auto"/>
        <w:ind w:firstLine="6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XXX涉嫌XXX罪一案中，XXX于2021年  月  日  被烟台市公安局XX分局刑事拘留。申请人XXX系XXX委托的辩护律师，现根据XXX本人及家属的请求，结合XXX涉嫌的犯罪事实、主观恶性、认罪悔罪表现、案件进展情况和有无社会危险性等因素，根据《中华人民共和国刑事诉讼法》，为XXX提出变更强制措施申请，理由如下，希望可以综合考量采纳。</w:t>
      </w:r>
    </w:p>
    <w:p>
      <w:pPr>
        <w:spacing w:line="360" w:lineRule="auto"/>
        <w:ind w:firstLine="6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首先，XXX在该案共同犯罪中，作用较小，属于从属地位。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numPr>
          <w:ilvl w:val="0"/>
          <w:numId w:val="1"/>
        </w:numPr>
        <w:spacing w:line="360" w:lineRule="auto"/>
        <w:ind w:firstLine="6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XXX供述稳定，自愿认罪认罚，并已自愿退缴赃款。    </w:t>
      </w:r>
    </w:p>
    <w:p>
      <w:pPr>
        <w:numPr>
          <w:ilvl w:val="0"/>
          <w:numId w:val="1"/>
        </w:numPr>
        <w:spacing w:line="360" w:lineRule="auto"/>
        <w:ind w:firstLine="6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XXX所任职的民营企业因XXX入狱，经营情况受到较大影响。</w:t>
      </w:r>
    </w:p>
    <w:p>
      <w:pPr>
        <w:numPr>
          <w:ilvl w:val="0"/>
          <w:numId w:val="0"/>
        </w:numPr>
        <w:spacing w:line="360" w:lineRule="auto"/>
        <w:ind w:firstLine="723" w:firstLineChars="3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。。。</w:t>
      </w:r>
    </w:p>
    <w:p>
      <w:pPr>
        <w:numPr>
          <w:ilvl w:val="0"/>
          <w:numId w:val="0"/>
        </w:numPr>
        <w:spacing w:line="360" w:lineRule="auto"/>
        <w:ind w:firstLine="6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综上，望贵院可以综合以上因素，考虑犯罪嫌疑人XXX本人的实际情况，依法更强制措施为取保候审，敬谢！</w:t>
      </w:r>
    </w:p>
    <w:p>
      <w:pPr>
        <w:numPr>
          <w:ilvl w:val="0"/>
          <w:numId w:val="0"/>
        </w:numPr>
        <w:spacing w:line="360" w:lineRule="auto"/>
        <w:ind w:firstLine="6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此致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XXX公安局</w:t>
      </w:r>
    </w:p>
    <w:p>
      <w:pPr>
        <w:numPr>
          <w:ilvl w:val="0"/>
          <w:numId w:val="0"/>
        </w:numPr>
        <w:spacing w:line="360" w:lineRule="auto"/>
        <w:ind w:firstLine="6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申请人：</w:t>
      </w:r>
    </w:p>
    <w:p>
      <w:pPr>
        <w:numPr>
          <w:ilvl w:val="0"/>
          <w:numId w:val="0"/>
        </w:numPr>
        <w:spacing w:line="360" w:lineRule="auto"/>
        <w:ind w:firstLine="6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2021年  月  日</w:t>
      </w:r>
    </w:p>
    <w:p>
      <w:pPr>
        <w:rPr>
          <w:rFonts w:hint="eastAsia" w:ascii="宋体" w:hAnsi="宋体" w:eastAsia="宋体" w:cs="宋体"/>
        </w:rPr>
      </w:pPr>
    </w:p>
    <w:p>
      <w: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152390"/>
            <wp:effectExtent l="0" t="0" r="0" b="13970"/>
            <wp:docPr id="1" name="图片 1" descr="HelloWorldt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elloWorldtw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15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w:type="default" r:id="rId7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right"/>
    </w:pPr>
    <w:r>
      <w:t>北京部落清源科技有限公司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AC8DC1"/>
    <w:multiLevelType w:val="singleLevel"/>
    <w:tmpl w:val="79AC8DC1"/>
    <w:lvl w:ilvl="0" w:tentative="0">
      <w:start w:val="2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1CDC3918"/>
    <w:rsid w:val="2D4D7ADC"/>
    <w:rsid w:val="5E2E2B91"/>
    <w:rsid w:val="76FE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2021-11-05T02:48:00Z</dcterms:created>
  <dc:creator>boolaw</dc:creator>
  <cp:lastModifiedBy>Wu</cp:lastModifiedBy>
  <dcterms:modified xsi:type="dcterms:W3CDTF">2023-03-27T08:34:11Z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62DC68F0330A48F1911DF70E7086F09E</vt:lpwstr>
  </property>
</Properties>
</file>